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dog walking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dog walking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>
      <w:bookmarkStart w:id="0" w:name="_GoBack"/>
      <w:bookmarkEnd w:id="0"/>
    </w:p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0CF13A0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69D609B"/>
    <w:rsid w:val="79240D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2023-04-04T12:50:24Z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8B24AA51583D43EA9E27DB11EB12CA82</vt:lpwstr>
  </property>
</Properties>
</file>