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090" cy="466090"/>
                  <wp:effectExtent l="0" t="0" r="10795" b="10795"/>
                  <wp:docPr id="3" name="image1.png" descr="D:\Projects\InvoiceOwl\Invoices\Therapy Invoice Template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Therapy Invoice Template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2D627E"/>
    <w:rsid w:val="06F109D3"/>
    <w:rsid w:val="10867DCB"/>
    <w:rsid w:val="159863B1"/>
    <w:rsid w:val="16F35CBE"/>
    <w:rsid w:val="1EA03E8E"/>
    <w:rsid w:val="266B5F38"/>
    <w:rsid w:val="27994207"/>
    <w:rsid w:val="299C2930"/>
    <w:rsid w:val="2EEC677D"/>
    <w:rsid w:val="35C77173"/>
    <w:rsid w:val="384855BD"/>
    <w:rsid w:val="3BAD6AB3"/>
    <w:rsid w:val="3D8D0428"/>
    <w:rsid w:val="3DEF5EED"/>
    <w:rsid w:val="443427E6"/>
    <w:rsid w:val="448423A6"/>
    <w:rsid w:val="48B3013E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2023-02-10T13:20:54Z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C961FD4B05294A92983B4B7CFB261FBF</vt:lpwstr>
  </property>
</Properties>
</file>