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Hourly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Hourly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16A40C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1-31T13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