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725" cy="466090"/>
                  <wp:effectExtent l="0" t="0" r="0" b="10160"/>
                  <wp:docPr id="3" name="image1.png" descr="D:\Projects\InvoiceOwl\Invoices\Sole Trader Invoice Templ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Sole Trader Invoice Templ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59863B1"/>
    <w:rsid w:val="16F35CBE"/>
    <w:rsid w:val="1EA03E8E"/>
    <w:rsid w:val="266B5F38"/>
    <w:rsid w:val="299C2930"/>
    <w:rsid w:val="384855BD"/>
    <w:rsid w:val="3D8D0428"/>
    <w:rsid w:val="448423A6"/>
    <w:rsid w:val="48B3013E"/>
    <w:rsid w:val="4F9547EC"/>
    <w:rsid w:val="570D1A54"/>
    <w:rsid w:val="59E55430"/>
    <w:rsid w:val="5A6E37B8"/>
    <w:rsid w:val="5FF46689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2022-12-02T08:57:10Z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C961FD4B05294A92983B4B7CFB261FBF</vt:lpwstr>
  </property>
</Properties>
</file>