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"/>
          <w:szCs w:val="2"/>
          <w:lang w:val="en-IN"/>
        </w:rPr>
      </w:pPr>
      <w:r>
        <w:rPr>
          <w:rFonts w:hint="default"/>
          <w:sz w:val="2"/>
          <w:szCs w:val="2"/>
          <w:lang w:val="en-IN"/>
        </w:rPr>
        <w:t>++</w:t>
      </w:r>
    </w:p>
    <w:tbl>
      <w:tblPr>
        <w:tblStyle w:val="15"/>
        <w:tblW w:w="12318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78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bookmarkStart w:id="0" w:name="_GoBack"/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4BACC6" w:themeFill="accent5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US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US"/>
              </w:rPr>
              <w:t>Estimate</w:t>
            </w: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4BACC6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4BACC6" w:themeFill="accent5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bookmarkEnd w:id="0"/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tcBorders>
              <w:top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>ESTIMATE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tcW w:w="3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tcW w:w="12318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4BACC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397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rFonts w:hint="default"/>
        <w:color w:val="333333"/>
        <w:sz w:val="12"/>
        <w:szCs w:val="12"/>
        <w:highlight w:val="white"/>
        <w:lang w:val="en-IN"/>
      </w:rPr>
      <w:drawing>
        <wp:inline distT="0" distB="0" distL="114300" distR="114300">
          <wp:extent cx="1383665" cy="266700"/>
          <wp:effectExtent l="0" t="0" r="0" b="0"/>
          <wp:docPr id="1" name="Picture 1" descr="Powerd-by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owerd-by-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3665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jc w:val="center"/>
      <w:rPr>
        <w:color w:val="333333"/>
        <w:sz w:val="12"/>
        <w:szCs w:val="12"/>
        <w:highlight w:val="white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US"/>
      </w:rPr>
      <w:t>estimate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</w:t>
    </w:r>
    <w:r>
      <w:rPr>
        <w:color w:val="333333"/>
        <w:sz w:val="12"/>
        <w:szCs w:val="12"/>
        <w:highlight w:val="white"/>
        <w:rtl w:val="0"/>
      </w:rPr>
      <w:t xml:space="preserve">. 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Style w:val="11"/>
        <w:rFonts w:hint="default"/>
        <w:sz w:val="10"/>
        <w:szCs w:val="10"/>
        <w:lang w:val="en-IN"/>
      </w:rPr>
      <w:fldChar w:fldCharType="begin"/>
    </w:r>
    <w:r>
      <w:rPr>
        <w:rStyle w:val="11"/>
        <w:rFonts w:hint="default"/>
        <w:sz w:val="10"/>
        <w:szCs w:val="10"/>
        <w:lang w:val="en-IN"/>
      </w:rPr>
      <w:instrText xml:space="preserve"> HYPERLINK "https://www.invoiceowl.com/" </w:instrText>
    </w:r>
    <w:r>
      <w:rPr>
        <w:rStyle w:val="11"/>
        <w:rFonts w:hint="default"/>
        <w:sz w:val="10"/>
        <w:szCs w:val="10"/>
        <w:lang w:val="en-IN"/>
      </w:rPr>
      <w:fldChar w:fldCharType="separate"/>
    </w:r>
    <w:r>
      <w:rPr>
        <w:rStyle w:val="11"/>
        <w:rFonts w:hint="default"/>
        <w:sz w:val="10"/>
        <w:szCs w:val="10"/>
        <w:rtl w:val="0"/>
        <w:lang w:val="en-IN"/>
      </w:rPr>
      <w:t>invoiceowl.com</w:t>
    </w:r>
    <w:r>
      <w:rPr>
        <w:rStyle w:val="11"/>
        <w:rFonts w:hint="default"/>
        <w:sz w:val="10"/>
        <w:szCs w:val="10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 </w:t>
    </w:r>
    <w:r>
      <w:rPr>
        <w:rFonts w:hint="default"/>
        <w:color w:val="333333"/>
        <w:sz w:val="12"/>
        <w:szCs w:val="12"/>
        <w:u w:val="none"/>
        <w:lang w:val="en-IN"/>
      </w:rPr>
      <w:t xml:space="preserve"> </w:t>
    </w:r>
    <w:r>
      <w:rPr>
        <w:rFonts w:hint="default"/>
        <w:sz w:val="12"/>
        <w:szCs w:val="12"/>
        <w:lang w:val="en-I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81905FA"/>
    <w:rsid w:val="0AA407F2"/>
    <w:rsid w:val="0CA17A14"/>
    <w:rsid w:val="13DA623E"/>
    <w:rsid w:val="15860C23"/>
    <w:rsid w:val="1AC27A2C"/>
    <w:rsid w:val="241F2F6C"/>
    <w:rsid w:val="2512069A"/>
    <w:rsid w:val="27FC4772"/>
    <w:rsid w:val="2D79041E"/>
    <w:rsid w:val="392A6560"/>
    <w:rsid w:val="39A1531A"/>
    <w:rsid w:val="41E9571B"/>
    <w:rsid w:val="4C5067D2"/>
    <w:rsid w:val="4E2D4270"/>
    <w:rsid w:val="53F57C9C"/>
    <w:rsid w:val="54484523"/>
    <w:rsid w:val="583F5C3D"/>
    <w:rsid w:val="5C25644C"/>
    <w:rsid w:val="5DB708C4"/>
    <w:rsid w:val="613D2F35"/>
    <w:rsid w:val="65910CBA"/>
    <w:rsid w:val="65D8147F"/>
    <w:rsid w:val="672B1886"/>
    <w:rsid w:val="6BCF614B"/>
    <w:rsid w:val="6D194857"/>
    <w:rsid w:val="76D812DE"/>
    <w:rsid w:val="7C6F62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ScaleCrop>false</ScaleCrop>
  <LinksUpToDate>false</LinksUpToDate>
  <Application>WPS Office_11.2.0.11042_F1E327BC-269C-435d-A152-05C5408002CA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2021-08-02T09:01:00Z</dcterms:created>
  <dc:creator>SOTSYS130</dc:creator>
  <cp:lastModifiedBy>Priyanka Bhutadiya</cp:lastModifiedBy>
  <dcterms:modified xsi:type="dcterms:W3CDTF">2022-03-31T06:26:29Z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1033-11.2.0.11042</vt:lpwstr>
  </property>
  <property fmtid="{D5CDD505-2E9C-101B-9397-08002B2CF9AE}" pid="3" name="ICV">
    <vt:lpwstr>A0E0EFB7D0B242BBBD1C680FF930DDB6</vt:lpwstr>
  </property>
</Properties>
</file>