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35305" cy="349250"/>
                  <wp:effectExtent l="0" t="0" r="17145" b="13335"/>
                  <wp:docPr id="3" name="image1.png" descr="C:\Users\Sotsys-130\Documents\Projects\InvoiceOwl\Estimates\Flooring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Flooring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EDE7208"/>
    <w:rsid w:val="16F35CBE"/>
    <w:rsid w:val="3B035866"/>
    <w:rsid w:val="3D8D0428"/>
    <w:rsid w:val="48B3013E"/>
    <w:rsid w:val="5A6E37B8"/>
    <w:rsid w:val="5FF46689"/>
    <w:rsid w:val="67576F05"/>
    <w:rsid w:val="7B73191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2022-04-07T12:50:28Z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C961FD4B05294A92983B4B7CFB261FBF</vt:lpwstr>
  </property>
</Properties>
</file>