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4BACC6" w:themeFill="accent5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4BACC6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5860C23"/>
    <w:rsid w:val="241F2F6C"/>
    <w:rsid w:val="2512069A"/>
    <w:rsid w:val="27FC4772"/>
    <w:rsid w:val="28970EA4"/>
    <w:rsid w:val="39A1531A"/>
    <w:rsid w:val="4E2D4270"/>
    <w:rsid w:val="5DB708C4"/>
    <w:rsid w:val="65910CBA"/>
    <w:rsid w:val="672B1886"/>
    <w:rsid w:val="6BCF6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2-11T12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0E0EFB7D0B242BBBD1C680FF930DDB6</vt:lpwstr>
  </property>
</Properties>
</file>