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000" cy="448945"/>
                  <wp:effectExtent l="0" t="0" r="0" b="7620"/>
                  <wp:docPr id="3" name="image1.png" descr="C:\Users\Sotsys-130\Documents\Projects\InvoiceOwl\Estimates\Plumb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Plumb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48B3013E"/>
    <w:rsid w:val="4B514FE7"/>
    <w:rsid w:val="5A6E37B8"/>
    <w:rsid w:val="5FF46689"/>
    <w:rsid w:val="67576F0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2022-04-05T06:40:53Z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C961FD4B05294A92983B4B7CFB261FBF</vt:lpwstr>
  </property>
</Properties>
</file>