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0"/>
                <w:szCs w:val="40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6745" cy="627380"/>
                  <wp:effectExtent l="0" t="0" r="1905" b="1270"/>
                  <wp:docPr id="1" name="image1.png" descr="C:\Users\Sotsys-130\Documents\Projects\InvoiceOwl\Estimates\Pool Estim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Pool Estim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40F4757"/>
    <w:rsid w:val="49CA231C"/>
    <w:rsid w:val="49FE6B75"/>
    <w:rsid w:val="4CED2A4A"/>
    <w:rsid w:val="574462DE"/>
    <w:rsid w:val="6A991D45"/>
    <w:rsid w:val="6D3E7BDD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14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B65C39BAAAAE42E19BD15D1DDD781A01</vt:lpwstr>
  </property>
</Properties>
</file>