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Interior Design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Interior Design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2023-01-23T06:39:04Z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